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99" w:rsidRDefault="00FC18D7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D12F99">
        <w:rPr>
          <w:rFonts w:ascii="Times New Roman" w:hAnsi="Times New Roman" w:cs="Times New Roman"/>
          <w:b/>
          <w:bCs/>
          <w:sz w:val="28"/>
          <w:szCs w:val="28"/>
        </w:rPr>
        <w:t>с 18.03.20 по 21.03.20 года</w:t>
      </w:r>
      <w:bookmarkStart w:id="0" w:name="_GoBack"/>
      <w:bookmarkEnd w:id="0"/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FB4" w:rsidRPr="00C02FB4" w:rsidRDefault="00C02FB4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18D7" w:rsidRPr="00BE0157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157" w:rsidRPr="00BE0157" w:rsidRDefault="0097538E">
      <w:pPr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>Тема: «</w:t>
      </w:r>
      <w:r w:rsidR="00BE0157" w:rsidRPr="00011D4F">
        <w:rPr>
          <w:rFonts w:ascii="Times New Roman" w:hAnsi="Times New Roman"/>
          <w:b/>
          <w:sz w:val="24"/>
          <w:szCs w:val="24"/>
        </w:rPr>
        <w:t>Формы д</w:t>
      </w:r>
      <w:r w:rsidR="00BE0157" w:rsidRPr="00011D4F">
        <w:rPr>
          <w:rFonts w:ascii="Times New Roman" w:hAnsi="Times New Roman"/>
          <w:b/>
          <w:sz w:val="24"/>
          <w:szCs w:val="24"/>
        </w:rPr>
        <w:t>о</w:t>
      </w:r>
      <w:r w:rsidR="00BE0157" w:rsidRPr="00011D4F">
        <w:rPr>
          <w:rFonts w:ascii="Times New Roman" w:hAnsi="Times New Roman"/>
          <w:b/>
          <w:sz w:val="24"/>
          <w:szCs w:val="24"/>
        </w:rPr>
        <w:t>кументов, порядок их заполнения</w:t>
      </w:r>
      <w:r w:rsidRPr="00500B10">
        <w:rPr>
          <w:rFonts w:ascii="Times New Roman" w:hAnsi="Times New Roman" w:cs="Times New Roman"/>
          <w:b/>
          <w:sz w:val="24"/>
          <w:szCs w:val="24"/>
        </w:rPr>
        <w:t>»</w:t>
      </w:r>
    </w:p>
    <w:p w:rsidR="00BE0157" w:rsidRDefault="00BE0157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BE0157">
        <w:rPr>
          <w:rFonts w:ascii="Times New Roman" w:hAnsi="Times New Roman" w:cs="Times New Roman"/>
          <w:bCs/>
          <w:sz w:val="24"/>
          <w:szCs w:val="24"/>
        </w:rPr>
        <w:t>1)</w:t>
      </w: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D3A">
        <w:rPr>
          <w:rFonts w:ascii="Times New Roman" w:hAnsi="Times New Roman"/>
          <w:color w:val="000000"/>
          <w:sz w:val="24"/>
          <w:szCs w:val="24"/>
        </w:rPr>
        <w:t>Бланки, табеля и др</w:t>
      </w:r>
      <w:r w:rsidRPr="00290D3A">
        <w:rPr>
          <w:rFonts w:ascii="Times New Roman" w:hAnsi="Times New Roman"/>
          <w:color w:val="000000"/>
          <w:sz w:val="24"/>
          <w:szCs w:val="24"/>
        </w:rPr>
        <w:t>у</w:t>
      </w:r>
      <w:r w:rsidRPr="00290D3A">
        <w:rPr>
          <w:rFonts w:ascii="Times New Roman" w:hAnsi="Times New Roman"/>
          <w:color w:val="000000"/>
          <w:sz w:val="24"/>
          <w:szCs w:val="24"/>
        </w:rPr>
        <w:t>гие документы, их назначение и способы заполнения.</w:t>
      </w:r>
    </w:p>
    <w:p w:rsidR="00BE0157" w:rsidRDefault="00BE0157">
      <w:pPr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2) </w:t>
      </w:r>
      <w:r w:rsidRPr="00290D3A">
        <w:rPr>
          <w:rFonts w:ascii="Times New Roman" w:hAnsi="Times New Roman"/>
          <w:color w:val="000000"/>
          <w:sz w:val="24"/>
          <w:szCs w:val="24"/>
        </w:rPr>
        <w:t>Документы строгой отчетности.</w:t>
      </w:r>
    </w:p>
    <w:p w:rsidR="00BE0157" w:rsidRPr="00BE0157" w:rsidRDefault="00BE0157">
      <w:pPr>
        <w:rPr>
          <w:rFonts w:ascii="Times New Roman" w:hAnsi="Times New Roman"/>
          <w:sz w:val="24"/>
          <w:szCs w:val="24"/>
        </w:rPr>
      </w:pPr>
      <w:r w:rsidRPr="00BE0157">
        <w:rPr>
          <w:rFonts w:ascii="Times New Roman" w:hAnsi="Times New Roman" w:cs="Times New Roman"/>
          <w:bCs/>
          <w:sz w:val="24"/>
          <w:szCs w:val="24"/>
        </w:rPr>
        <w:t>3)</w:t>
      </w: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067">
        <w:rPr>
          <w:rFonts w:ascii="Times New Roman" w:hAnsi="Times New Roman"/>
          <w:sz w:val="24"/>
          <w:szCs w:val="24"/>
        </w:rPr>
        <w:t>Основные виды договоров в области профессиональной де</w:t>
      </w:r>
      <w:r w:rsidRPr="007F3067">
        <w:rPr>
          <w:rFonts w:ascii="Times New Roman" w:hAnsi="Times New Roman"/>
          <w:sz w:val="24"/>
          <w:szCs w:val="24"/>
        </w:rPr>
        <w:t>я</w:t>
      </w:r>
      <w:r w:rsidRPr="007F3067">
        <w:rPr>
          <w:rFonts w:ascii="Times New Roman" w:hAnsi="Times New Roman"/>
          <w:sz w:val="24"/>
          <w:szCs w:val="24"/>
        </w:rPr>
        <w:t>тельности.</w:t>
      </w:r>
    </w:p>
    <w:p w:rsidR="00BE0157" w:rsidRPr="00BE0157" w:rsidRDefault="00BE0157">
      <w:pPr>
        <w:rPr>
          <w:rFonts w:ascii="Times New Roman" w:hAnsi="Times New Roman"/>
          <w:sz w:val="24"/>
          <w:szCs w:val="24"/>
        </w:rPr>
      </w:pPr>
      <w:r w:rsidRPr="00BE0157">
        <w:rPr>
          <w:rFonts w:ascii="Times New Roman" w:hAnsi="Times New Roman"/>
          <w:sz w:val="24"/>
          <w:szCs w:val="24"/>
        </w:rPr>
        <w:t xml:space="preserve">4) </w:t>
      </w:r>
      <w:r w:rsidRPr="007F3067">
        <w:rPr>
          <w:rFonts w:ascii="Times New Roman" w:hAnsi="Times New Roman"/>
          <w:sz w:val="24"/>
          <w:szCs w:val="24"/>
        </w:rPr>
        <w:t>Коммерческие и технические условия д</w:t>
      </w:r>
      <w:r w:rsidRPr="007F3067">
        <w:rPr>
          <w:rFonts w:ascii="Times New Roman" w:hAnsi="Times New Roman"/>
          <w:sz w:val="24"/>
          <w:szCs w:val="24"/>
        </w:rPr>
        <w:t>о</w:t>
      </w:r>
      <w:r w:rsidRPr="007F3067">
        <w:rPr>
          <w:rFonts w:ascii="Times New Roman" w:hAnsi="Times New Roman"/>
          <w:sz w:val="24"/>
          <w:szCs w:val="24"/>
        </w:rPr>
        <w:t>говоров на поставку и реализацию молока и молочных продуктов</w:t>
      </w:r>
    </w:p>
    <w:p w:rsidR="00BE0157" w:rsidRPr="00BE0157" w:rsidRDefault="00BE0157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/>
          <w:sz w:val="24"/>
          <w:szCs w:val="24"/>
        </w:rPr>
        <w:t xml:space="preserve">5) </w:t>
      </w:r>
      <w:r w:rsidRPr="007F3067">
        <w:rPr>
          <w:rFonts w:ascii="Times New Roman" w:hAnsi="Times New Roman"/>
          <w:sz w:val="24"/>
          <w:szCs w:val="24"/>
        </w:rPr>
        <w:t>Основные виды ко</w:t>
      </w:r>
      <w:r w:rsidRPr="007F3067">
        <w:rPr>
          <w:rFonts w:ascii="Times New Roman" w:hAnsi="Times New Roman"/>
          <w:sz w:val="24"/>
          <w:szCs w:val="24"/>
        </w:rPr>
        <w:t>н</w:t>
      </w:r>
      <w:r w:rsidRPr="007F3067">
        <w:rPr>
          <w:rFonts w:ascii="Times New Roman" w:hAnsi="Times New Roman"/>
          <w:sz w:val="24"/>
          <w:szCs w:val="24"/>
        </w:rPr>
        <w:t>трактов на реализацию молока и молочных продуктов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87BC8"/>
    <w:rsid w:val="001A7F6F"/>
    <w:rsid w:val="001B360B"/>
    <w:rsid w:val="001E4C2F"/>
    <w:rsid w:val="00230855"/>
    <w:rsid w:val="002C387B"/>
    <w:rsid w:val="00342CA7"/>
    <w:rsid w:val="003A6593"/>
    <w:rsid w:val="004538D4"/>
    <w:rsid w:val="00500B10"/>
    <w:rsid w:val="00600857"/>
    <w:rsid w:val="00753278"/>
    <w:rsid w:val="007A11F2"/>
    <w:rsid w:val="007C1CB9"/>
    <w:rsid w:val="008B21F2"/>
    <w:rsid w:val="0097538E"/>
    <w:rsid w:val="009A4E7D"/>
    <w:rsid w:val="009D2F94"/>
    <w:rsid w:val="00B67B6D"/>
    <w:rsid w:val="00BE0157"/>
    <w:rsid w:val="00C02FB4"/>
    <w:rsid w:val="00D00302"/>
    <w:rsid w:val="00D04E14"/>
    <w:rsid w:val="00D12F99"/>
    <w:rsid w:val="00D94D9F"/>
    <w:rsid w:val="00E54F5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27</cp:revision>
  <dcterms:created xsi:type="dcterms:W3CDTF">2020-03-19T06:36:00Z</dcterms:created>
  <dcterms:modified xsi:type="dcterms:W3CDTF">2020-03-19T07:33:00Z</dcterms:modified>
</cp:coreProperties>
</file>